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D0E" w:rsidRDefault="00D57D0E" w:rsidP="00D57D0E">
      <w:pPr>
        <w:pStyle w:val="Encabezado"/>
        <w:rPr>
          <w:lang w:val="es-ES"/>
        </w:rPr>
      </w:pPr>
      <w:r>
        <w:rPr>
          <w:noProof/>
          <w:lang w:val="es-ES"/>
        </w:rPr>
        <w:drawing>
          <wp:anchor distT="0" distB="0" distL="114300" distR="114300" simplePos="0" relativeHeight="251659264" behindDoc="0" locked="0" layoutInCell="1" allowOverlap="1">
            <wp:simplePos x="0" y="0"/>
            <wp:positionH relativeFrom="column">
              <wp:posOffset>4286250</wp:posOffset>
            </wp:positionH>
            <wp:positionV relativeFrom="paragraph">
              <wp:posOffset>-22860</wp:posOffset>
            </wp:positionV>
            <wp:extent cx="1971675" cy="1323975"/>
            <wp:effectExtent l="0" t="0" r="9525" b="9525"/>
            <wp:wrapSquare wrapText="lef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inline distT="0" distB="0" distL="0" distR="0">
            <wp:extent cx="1362075" cy="1019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019175"/>
                    </a:xfrm>
                    <a:prstGeom prst="rect">
                      <a:avLst/>
                    </a:prstGeom>
                    <a:noFill/>
                    <a:ln>
                      <a:noFill/>
                    </a:ln>
                  </pic:spPr>
                </pic:pic>
              </a:graphicData>
            </a:graphic>
          </wp:inline>
        </w:drawing>
      </w:r>
    </w:p>
    <w:p w:rsidR="004A2E8B" w:rsidRDefault="004A2E8B" w:rsidP="004A2E8B">
      <w:pPr>
        <w:jc w:val="both"/>
        <w:rPr>
          <w:sz w:val="24"/>
        </w:rPr>
      </w:pPr>
    </w:p>
    <w:p w:rsidR="004A2E8B" w:rsidRPr="00805B01" w:rsidRDefault="004A2E8B" w:rsidP="004A2E8B">
      <w:pPr>
        <w:jc w:val="both"/>
        <w:rPr>
          <w:sz w:val="24"/>
        </w:rPr>
      </w:pPr>
      <w:r w:rsidRPr="00805B01">
        <w:rPr>
          <w:sz w:val="24"/>
        </w:rPr>
        <w:t>Egun on!</w:t>
      </w:r>
    </w:p>
    <w:p w:rsidR="004A2E8B" w:rsidRDefault="004A2E8B" w:rsidP="004A2E8B">
      <w:pPr>
        <w:jc w:val="both"/>
        <w:rPr>
          <w:sz w:val="24"/>
        </w:rPr>
      </w:pPr>
      <w:r>
        <w:rPr>
          <w:sz w:val="24"/>
        </w:rPr>
        <w:t>Urte berezi honetan, eta z</w:t>
      </w:r>
      <w:r>
        <w:rPr>
          <w:sz w:val="24"/>
        </w:rPr>
        <w:t xml:space="preserve">ailtasunak zailtasun, saiatu gara </w:t>
      </w:r>
      <w:bookmarkStart w:id="0" w:name="_GoBack"/>
      <w:bookmarkEnd w:id="0"/>
      <w:r w:rsidR="008D1F7F">
        <w:rPr>
          <w:sz w:val="24"/>
        </w:rPr>
        <w:t>u</w:t>
      </w:r>
      <w:r w:rsidRPr="00805B01">
        <w:rPr>
          <w:sz w:val="24"/>
        </w:rPr>
        <w:t xml:space="preserve">rrian, azaroan eta abenduan </w:t>
      </w:r>
      <w:r>
        <w:rPr>
          <w:sz w:val="24"/>
        </w:rPr>
        <w:t>ekintza kultural ezberdinak aurrera eramaten, amezketarrok eskaintza kultural on bat izan genezan. Abenduan egingo diren ekintza kulturalekin amaiera emango diegu udazkenean zehar egin ditugun antzerki, kontzertu, haurrentzako emanaldi edota hitzaldiei.</w:t>
      </w:r>
    </w:p>
    <w:p w:rsidR="004A2E8B" w:rsidRDefault="004A2E8B" w:rsidP="004A2E8B">
      <w:pPr>
        <w:jc w:val="both"/>
        <w:rPr>
          <w:sz w:val="24"/>
        </w:rPr>
      </w:pPr>
      <w:r>
        <w:rPr>
          <w:sz w:val="24"/>
        </w:rPr>
        <w:t xml:space="preserve">Hala ere, kultura batzordeak lanean jarraituko </w:t>
      </w:r>
      <w:proofErr w:type="spellStart"/>
      <w:r>
        <w:rPr>
          <w:sz w:val="24"/>
        </w:rPr>
        <w:t>gabonetatik</w:t>
      </w:r>
      <w:proofErr w:type="spellEnd"/>
      <w:r>
        <w:rPr>
          <w:sz w:val="24"/>
        </w:rPr>
        <w:t xml:space="preserve"> aurrera, eta proposamen berri bat planteatu nahi du urtarriletik aurrera burutzeko. Urrian, azaroan eta abenduan ekintza kultural sorta eskaini ondoren, urtarriletik aurrera IKASTARO SORTA eskaintzeko ideia garatzen ari gara.</w:t>
      </w:r>
    </w:p>
    <w:p w:rsidR="004A2E8B" w:rsidRDefault="004A2E8B" w:rsidP="004A2E8B">
      <w:pPr>
        <w:jc w:val="both"/>
        <w:rPr>
          <w:sz w:val="24"/>
        </w:rPr>
      </w:pPr>
      <w:r>
        <w:rPr>
          <w:sz w:val="24"/>
        </w:rPr>
        <w:t xml:space="preserve">Ikastaro hauek edozein </w:t>
      </w:r>
      <w:proofErr w:type="spellStart"/>
      <w:r>
        <w:rPr>
          <w:sz w:val="24"/>
        </w:rPr>
        <w:t>arlotakoak</w:t>
      </w:r>
      <w:proofErr w:type="spellEnd"/>
      <w:r>
        <w:rPr>
          <w:sz w:val="24"/>
        </w:rPr>
        <w:t xml:space="preserve"> izan daitezke (beti ere bizi dugun egoerak ezartzen dituen mugak kontuan hartuta). Hauek izan dira orain arte kultura batzordean egon diren ideia posible batzuk: josteko ikastaroa, informatika ikastaroa, helduentzat mugikorra erabiltzen ikasteko ikastaroa, kirol ikastaroak, hizkuntzak…</w:t>
      </w:r>
    </w:p>
    <w:p w:rsidR="004A2E8B" w:rsidRDefault="004A2E8B" w:rsidP="004A2E8B">
      <w:pPr>
        <w:jc w:val="both"/>
        <w:rPr>
          <w:sz w:val="24"/>
        </w:rPr>
      </w:pPr>
      <w:r>
        <w:rPr>
          <w:sz w:val="24"/>
        </w:rPr>
        <w:t xml:space="preserve">Ikusten duzuenez, aukera posible asko daude, baina zuen ideiak ere jaso nahi ditugu. Alde batetik, gustatuko litzaiguke jakitea ea herrian zein ikastaro egotea </w:t>
      </w:r>
      <w:r w:rsidR="008D1F7F">
        <w:rPr>
          <w:sz w:val="24"/>
        </w:rPr>
        <w:t>nahi zenuketen.</w:t>
      </w:r>
      <w:r>
        <w:rPr>
          <w:sz w:val="24"/>
        </w:rPr>
        <w:t xml:space="preserve"> Bestetik, Amezketan jakituria handiko jende asko dagoenez, gustatuko litzaiguke ikastaroren bat EMATEKO prest egongo</w:t>
      </w:r>
      <w:r>
        <w:rPr>
          <w:sz w:val="24"/>
        </w:rPr>
        <w:t xml:space="preserve"> zinateketen jakitea. Beraz zuen ideiak biltzeko eskatzen dizuegu orri hau bete eta udaletxera eramatea edo 606 79 55 36 telefonora idaztea abenduaren 15a baino lehen. Bide batez, aprobetxatzen dugu abenduaren 16an 19:00etan kultura batzordeak egingo duen bilerara gonbitea luzatzeko, bertan aztertuko dugu ze ideia jaso diren eta zein ikastaro jarriko ditugun martxan.</w:t>
      </w:r>
    </w:p>
    <w:p w:rsidR="004A2E8B" w:rsidRDefault="004A2E8B" w:rsidP="004A2E8B">
      <w:pPr>
        <w:jc w:val="center"/>
        <w:rPr>
          <w:b/>
          <w:sz w:val="24"/>
        </w:rPr>
      </w:pPr>
      <w:r>
        <w:rPr>
          <w:b/>
          <w:noProof/>
          <w:sz w:val="24"/>
          <w:lang w:eastAsia="es-ES"/>
        </w:rPr>
        <mc:AlternateContent>
          <mc:Choice Requires="wps">
            <w:drawing>
              <wp:anchor distT="0" distB="0" distL="114300" distR="114300" simplePos="0" relativeHeight="251661312" behindDoc="0" locked="0" layoutInCell="1" allowOverlap="1" wp14:anchorId="09BF108B" wp14:editId="01EA6BC2">
                <wp:simplePos x="0" y="0"/>
                <wp:positionH relativeFrom="column">
                  <wp:posOffset>34290</wp:posOffset>
                </wp:positionH>
                <wp:positionV relativeFrom="paragraph">
                  <wp:posOffset>196215</wp:posOffset>
                </wp:positionV>
                <wp:extent cx="5705475" cy="9239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5705475" cy="923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AA822" id="Rectángulo 3" o:spid="_x0000_s1026" style="position:absolute;margin-left:2.7pt;margin-top:15.45pt;width:449.2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" filled="f" strokecolor="#243f60 [1604]" strokeweight="2pt"/>
            </w:pict>
          </mc:Fallback>
        </mc:AlternateContent>
      </w:r>
      <w:r>
        <w:rPr>
          <w:b/>
          <w:sz w:val="24"/>
        </w:rPr>
        <w:t>ZEIN IKASTARO JASOKO ZENUKE?</w:t>
      </w:r>
    </w:p>
    <w:p w:rsidR="004A2E8B" w:rsidRDefault="004A2E8B" w:rsidP="004A2E8B">
      <w:pPr>
        <w:jc w:val="center"/>
        <w:rPr>
          <w:b/>
          <w:sz w:val="24"/>
        </w:rPr>
      </w:pPr>
    </w:p>
    <w:p w:rsidR="004A2E8B" w:rsidRDefault="004A2E8B" w:rsidP="004A2E8B">
      <w:pPr>
        <w:jc w:val="center"/>
        <w:rPr>
          <w:b/>
          <w:sz w:val="24"/>
        </w:rPr>
      </w:pPr>
    </w:p>
    <w:p w:rsidR="00230836" w:rsidRDefault="00230836" w:rsidP="004A2E8B">
      <w:pPr>
        <w:jc w:val="center"/>
        <w:rPr>
          <w:b/>
          <w:sz w:val="24"/>
        </w:rPr>
      </w:pPr>
    </w:p>
    <w:p w:rsidR="00F66541" w:rsidRDefault="004A2E8B" w:rsidP="004A2E8B">
      <w:pPr>
        <w:jc w:val="center"/>
        <w:rPr>
          <w:rFonts w:ascii="Arial" w:hAnsi="Arial" w:cs="Arial"/>
          <w:sz w:val="24"/>
          <w:szCs w:val="24"/>
          <w:lang w:val="es-ES"/>
        </w:rPr>
      </w:pPr>
      <w:r>
        <w:rPr>
          <w:b/>
          <w:noProof/>
          <w:sz w:val="24"/>
          <w:lang w:eastAsia="es-ES"/>
        </w:rPr>
        <mc:AlternateContent>
          <mc:Choice Requires="wps">
            <w:drawing>
              <wp:anchor distT="0" distB="0" distL="114300" distR="114300" simplePos="0" relativeHeight="251664384" behindDoc="0" locked="0" layoutInCell="1" allowOverlap="1" wp14:anchorId="10E2C37B" wp14:editId="667207B2">
                <wp:simplePos x="0" y="0"/>
                <wp:positionH relativeFrom="column">
                  <wp:posOffset>43815</wp:posOffset>
                </wp:positionH>
                <wp:positionV relativeFrom="paragraph">
                  <wp:posOffset>196215</wp:posOffset>
                </wp:positionV>
                <wp:extent cx="5705475" cy="92392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5705475" cy="923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EA173" id="Rectángulo 5" o:spid="_x0000_s1026" style="position:absolute;margin-left:3.45pt;margin-top:15.45pt;width:449.25pt;height:7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" filled="f" strokecolor="#243f60 [1604]" strokeweight="2pt"/>
            </w:pict>
          </mc:Fallback>
        </mc:AlternateContent>
      </w:r>
      <w:r>
        <w:rPr>
          <w:b/>
          <w:sz w:val="24"/>
        </w:rPr>
        <w:t>ZEIN IKASTARO EMANGO ZENUKE</w:t>
      </w:r>
    </w:p>
    <w:p w:rsidR="00F66541" w:rsidRDefault="00F66541" w:rsidP="009E6BEF">
      <w:pPr>
        <w:jc w:val="center"/>
        <w:rPr>
          <w:rFonts w:ascii="Arial" w:hAnsi="Arial" w:cs="Arial"/>
          <w:sz w:val="24"/>
          <w:szCs w:val="24"/>
          <w:lang w:val="es-ES"/>
        </w:rPr>
      </w:pPr>
    </w:p>
    <w:p w:rsidR="00F66541" w:rsidRDefault="00F66541" w:rsidP="009E6BEF">
      <w:pPr>
        <w:jc w:val="center"/>
        <w:rPr>
          <w:rFonts w:ascii="Arial" w:hAnsi="Arial" w:cs="Arial"/>
          <w:sz w:val="24"/>
          <w:szCs w:val="24"/>
          <w:lang w:val="es-ES"/>
        </w:rPr>
      </w:pPr>
    </w:p>
    <w:p w:rsidR="00D57D0E" w:rsidRDefault="00D57D0E" w:rsidP="00D57D0E">
      <w:pPr>
        <w:pStyle w:val="Standard"/>
        <w:ind w:firstLine="567"/>
        <w:jc w:val="both"/>
        <w:rPr>
          <w:rFonts w:ascii="Arial" w:hAnsi="Arial" w:cs="Arial"/>
          <w:sz w:val="28"/>
        </w:rPr>
      </w:pPr>
    </w:p>
    <w:p w:rsidR="00D57D0E" w:rsidRPr="00D808B8" w:rsidRDefault="00D57D0E" w:rsidP="00D57D0E">
      <w:pPr>
        <w:pStyle w:val="Piedepgina"/>
        <w:pBdr>
          <w:top w:val="single" w:sz="4" w:space="1" w:color="auto"/>
        </w:pBdr>
        <w:rPr>
          <w:sz w:val="8"/>
        </w:rPr>
      </w:pPr>
    </w:p>
    <w:p w:rsidR="00D57D0E" w:rsidRPr="00A047DF" w:rsidRDefault="00D57D0E" w:rsidP="00D57D0E">
      <w:pPr>
        <w:pStyle w:val="Piedepgina"/>
        <w:pBdr>
          <w:top w:val="single" w:sz="4" w:space="1" w:color="auto"/>
        </w:pBdr>
        <w:rPr>
          <w:sz w:val="20"/>
        </w:rPr>
      </w:pPr>
      <w:r w:rsidRPr="00A047DF">
        <w:rPr>
          <w:sz w:val="20"/>
        </w:rPr>
        <w:t>AMEZKETAKO UDALA. Fernando Amezketa</w:t>
      </w:r>
      <w:r>
        <w:rPr>
          <w:sz w:val="20"/>
        </w:rPr>
        <w:t>rraren e</w:t>
      </w:r>
      <w:r w:rsidRPr="00A047DF">
        <w:rPr>
          <w:sz w:val="20"/>
        </w:rPr>
        <w:t>nparantza z/g. 20268 Amezketa (Gipuzkoa)</w:t>
      </w:r>
    </w:p>
    <w:p w:rsidR="00D57D0E" w:rsidRPr="009E6BEF" w:rsidRDefault="00D57D0E" w:rsidP="00F66541">
      <w:pPr>
        <w:pStyle w:val="Piedepgina"/>
        <w:rPr>
          <w:rFonts w:ascii="Arial" w:hAnsi="Arial" w:cs="Arial"/>
          <w:lang w:val="es-ES"/>
        </w:rPr>
      </w:pPr>
      <w:r w:rsidRPr="00A047DF">
        <w:rPr>
          <w:sz w:val="20"/>
        </w:rPr>
        <w:t xml:space="preserve">Tel-Fax: 943 65 31 </w:t>
      </w:r>
      <w:r w:rsidRPr="00D57D0E">
        <w:rPr>
          <w:sz w:val="20"/>
        </w:rPr>
        <w:t xml:space="preserve">89. </w:t>
      </w:r>
      <w:hyperlink r:id="rId7" w:history="1">
        <w:r w:rsidRPr="00D57D0E">
          <w:rPr>
            <w:rStyle w:val="Hipervnculo"/>
            <w:color w:val="auto"/>
            <w:sz w:val="20"/>
            <w:u w:val="none"/>
          </w:rPr>
          <w:t>www.amezketa.eus</w:t>
        </w:r>
      </w:hyperlink>
      <w:r w:rsidRPr="00D57D0E">
        <w:rPr>
          <w:sz w:val="20"/>
        </w:rPr>
        <w:t xml:space="preserve">.    </w:t>
      </w:r>
      <w:proofErr w:type="spellStart"/>
      <w:r w:rsidRPr="00D57D0E">
        <w:rPr>
          <w:sz w:val="20"/>
        </w:rPr>
        <w:t>udala@amezketa</w:t>
      </w:r>
      <w:r w:rsidRPr="00A047DF">
        <w:rPr>
          <w:sz w:val="20"/>
        </w:rPr>
        <w:t>.eus</w:t>
      </w:r>
      <w:proofErr w:type="spellEnd"/>
      <w:r>
        <w:rPr>
          <w:sz w:val="20"/>
        </w:rPr>
        <w:t>.</w:t>
      </w:r>
    </w:p>
    <w:sectPr w:rsidR="00D57D0E" w:rsidRPr="009E6BEF" w:rsidSect="007E50E2">
      <w:pgSz w:w="11906" w:h="16838"/>
      <w:pgMar w:top="851"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866"/>
    <w:multiLevelType w:val="hybridMultilevel"/>
    <w:tmpl w:val="A1560A6C"/>
    <w:lvl w:ilvl="0" w:tplc="829655EC">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24"/>
    <w:rsid w:val="00204D9D"/>
    <w:rsid w:val="00230836"/>
    <w:rsid w:val="004A2E8B"/>
    <w:rsid w:val="004B3887"/>
    <w:rsid w:val="0054572A"/>
    <w:rsid w:val="00640624"/>
    <w:rsid w:val="006B24CC"/>
    <w:rsid w:val="006F2767"/>
    <w:rsid w:val="007E50E2"/>
    <w:rsid w:val="00822256"/>
    <w:rsid w:val="008D1F7F"/>
    <w:rsid w:val="009228CF"/>
    <w:rsid w:val="009E6BEF"/>
    <w:rsid w:val="00A31125"/>
    <w:rsid w:val="00B35A6A"/>
    <w:rsid w:val="00B824B0"/>
    <w:rsid w:val="00CF331E"/>
    <w:rsid w:val="00D57D0E"/>
    <w:rsid w:val="00E160AF"/>
    <w:rsid w:val="00F172EB"/>
    <w:rsid w:val="00F6654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817DE-E41E-419C-BD73-1B4A4BA3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40624"/>
    <w:pPr>
      <w:ind w:left="720"/>
      <w:contextualSpacing/>
    </w:pPr>
  </w:style>
  <w:style w:type="paragraph" w:styleId="Encabezado">
    <w:name w:val="header"/>
    <w:basedOn w:val="Normal"/>
    <w:link w:val="EncabezadoCar"/>
    <w:rsid w:val="00D57D0E"/>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rsid w:val="00D57D0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D57D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7D0E"/>
    <w:rPr>
      <w:rFonts w:ascii="Tahoma" w:hAnsi="Tahoma" w:cs="Tahoma"/>
      <w:sz w:val="16"/>
      <w:szCs w:val="16"/>
    </w:rPr>
  </w:style>
  <w:style w:type="paragraph" w:styleId="Piedepgina">
    <w:name w:val="footer"/>
    <w:basedOn w:val="Normal"/>
    <w:link w:val="PiedepginaCar"/>
    <w:rsid w:val="00D57D0E"/>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rsid w:val="00D57D0E"/>
    <w:rPr>
      <w:rFonts w:ascii="Times New Roman" w:eastAsia="Times New Roman" w:hAnsi="Times New Roman" w:cs="Times New Roman"/>
      <w:sz w:val="24"/>
      <w:szCs w:val="24"/>
      <w:lang w:eastAsia="es-ES"/>
    </w:rPr>
  </w:style>
  <w:style w:type="character" w:styleId="Hipervnculo">
    <w:name w:val="Hyperlink"/>
    <w:rsid w:val="00D57D0E"/>
    <w:rPr>
      <w:color w:val="0000FF"/>
      <w:u w:val="single"/>
    </w:rPr>
  </w:style>
  <w:style w:type="paragraph" w:customStyle="1" w:styleId="Standard">
    <w:name w:val="Standard"/>
    <w:rsid w:val="00D57D0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ezketa.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288</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Idazkari-Kontuhartzailea</dc:creator>
  <cp:lastModifiedBy>PC</cp:lastModifiedBy>
  <cp:revision>3</cp:revision>
  <cp:lastPrinted>2020-02-13T11:27:00Z</cp:lastPrinted>
  <dcterms:created xsi:type="dcterms:W3CDTF">2020-12-11T09:10:00Z</dcterms:created>
  <dcterms:modified xsi:type="dcterms:W3CDTF">2020-12-11T11:07:00Z</dcterms:modified>
</cp:coreProperties>
</file>